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terminu składania ofert co najmniej 10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zakresu przygotowania wniosku o dofinansowanie  z EFS oraz rozliczania  projektów</w:t>
            </w:r>
            <w:r w:rsidR="00CF6E62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z EFS.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9D0CB9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10  szkoleń  z zakresu przygotowania wniosku o dofinansowanie  z </w:t>
            </w:r>
            <w:r w:rsidR="009D0CB9">
              <w:rPr>
                <w:rFonts w:ascii="Arial" w:hAnsi="Arial" w:cs="Arial"/>
                <w:sz w:val="16"/>
                <w:szCs w:val="16"/>
              </w:rPr>
              <w:t xml:space="preserve">EFS oraz rozliczania  projektów 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>z EFS</w:t>
            </w:r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93" w:rsidRDefault="00A20E93">
      <w:r>
        <w:separator/>
      </w:r>
    </w:p>
  </w:endnote>
  <w:endnote w:type="continuationSeparator" w:id="0">
    <w:p w:rsidR="00A20E93" w:rsidRDefault="00A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93" w:rsidRDefault="00A20E93">
      <w:r>
        <w:separator/>
      </w:r>
    </w:p>
  </w:footnote>
  <w:footnote w:type="continuationSeparator" w:id="0">
    <w:p w:rsidR="00A20E93" w:rsidRDefault="00A2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A2C22"/>
    <w:rsid w:val="007B246E"/>
    <w:rsid w:val="007E46FE"/>
    <w:rsid w:val="007F7587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2EE1"/>
    <w:rsid w:val="008E5F08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40D43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584B-F742-4537-AC66-43BD909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5</cp:revision>
  <cp:lastPrinted>2018-03-29T11:07:00Z</cp:lastPrinted>
  <dcterms:created xsi:type="dcterms:W3CDTF">2018-05-23T11:59:00Z</dcterms:created>
  <dcterms:modified xsi:type="dcterms:W3CDTF">2018-05-28T06:17:00Z</dcterms:modified>
</cp:coreProperties>
</file>